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F69B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3263C468" w:rsidR="00D54FB7" w:rsidRPr="00674A26" w:rsidRDefault="006F33EC" w:rsidP="00D54FB7">
      <w:pPr>
        <w:spacing w:after="0" w:line="276" w:lineRule="auto"/>
        <w:jc w:val="both"/>
        <w:rPr>
          <w:rFonts w:ascii="Arial" w:hAnsi="Arial" w:cs="Arial"/>
          <w:sz w:val="24"/>
          <w:szCs w:val="24"/>
          <w:lang w:val="el-GR"/>
        </w:rPr>
      </w:pPr>
      <w:r w:rsidRPr="000D6A39">
        <w:rPr>
          <w:rFonts w:ascii="Arial" w:hAnsi="Arial" w:cs="Arial"/>
          <w:sz w:val="24"/>
          <w:szCs w:val="24"/>
          <w:lang w:val="el-GR"/>
        </w:rPr>
        <w:t>1</w:t>
      </w:r>
      <w:r w:rsidR="0013540A">
        <w:rPr>
          <w:rFonts w:ascii="Arial" w:hAnsi="Arial" w:cs="Arial"/>
          <w:sz w:val="24"/>
          <w:szCs w:val="24"/>
          <w:lang w:val="el-GR"/>
        </w:rPr>
        <w:t>9</w:t>
      </w:r>
      <w:r w:rsidR="00F22FFA" w:rsidRPr="000D6A39">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785B6113" w14:textId="77777777" w:rsidR="00CF69BE" w:rsidRDefault="00CF69BE" w:rsidP="006F33EC">
      <w:pPr>
        <w:pStyle w:val="NoSpacing"/>
        <w:spacing w:line="276" w:lineRule="auto"/>
        <w:jc w:val="center"/>
        <w:rPr>
          <w:rFonts w:ascii="Arial" w:hAnsi="Arial" w:cs="Arial"/>
          <w:b/>
          <w:bCs/>
          <w:sz w:val="24"/>
          <w:szCs w:val="24"/>
          <w:u w:val="single"/>
          <w:lang w:val="el-GR"/>
        </w:rPr>
      </w:pPr>
    </w:p>
    <w:p w14:paraId="3F8312B9" w14:textId="27DDB4CE" w:rsidR="006A5A67" w:rsidRDefault="00C2585C" w:rsidP="00CF69B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Αστυνομική Ανακοίνωση </w:t>
      </w:r>
      <w:r w:rsidR="007B32FE" w:rsidRPr="007B32FE">
        <w:rPr>
          <w:rFonts w:ascii="Arial" w:hAnsi="Arial" w:cs="Arial"/>
          <w:b/>
          <w:bCs/>
          <w:sz w:val="24"/>
          <w:szCs w:val="24"/>
          <w:u w:val="single"/>
          <w:lang w:val="el-GR"/>
        </w:rPr>
        <w:t>1</w:t>
      </w:r>
      <w:r w:rsidR="006F33EC">
        <w:rPr>
          <w:rFonts w:ascii="Arial" w:hAnsi="Arial" w:cs="Arial"/>
          <w:b/>
          <w:bCs/>
          <w:sz w:val="24"/>
          <w:szCs w:val="24"/>
          <w:u w:val="single"/>
          <w:lang w:val="el-GR"/>
        </w:rPr>
        <w:t xml:space="preserve"> </w:t>
      </w:r>
      <w:r w:rsidR="0013540A">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5819E4">
        <w:rPr>
          <w:rFonts w:ascii="Arial" w:hAnsi="Arial" w:cs="Arial"/>
          <w:b/>
          <w:bCs/>
          <w:sz w:val="24"/>
          <w:szCs w:val="24"/>
          <w:u w:val="single"/>
          <w:lang w:val="el-GR"/>
        </w:rPr>
        <w:t xml:space="preserve">Εβδομάδα </w:t>
      </w:r>
      <w:r w:rsidR="00CF69BE">
        <w:rPr>
          <w:rFonts w:ascii="Arial" w:hAnsi="Arial" w:cs="Arial"/>
          <w:b/>
          <w:bCs/>
          <w:sz w:val="24"/>
          <w:szCs w:val="24"/>
          <w:u w:val="single"/>
          <w:lang w:val="el-GR"/>
        </w:rPr>
        <w:t xml:space="preserve">δράσεων </w:t>
      </w:r>
      <w:r w:rsidR="005819E4">
        <w:rPr>
          <w:rFonts w:ascii="Arial" w:hAnsi="Arial" w:cs="Arial"/>
          <w:b/>
          <w:bCs/>
          <w:sz w:val="24"/>
          <w:szCs w:val="24"/>
          <w:u w:val="single"/>
          <w:lang w:val="el-GR"/>
        </w:rPr>
        <w:t>αφιερωμένη στη χρήση ζώνης ασφαλείας και παιδικών καθισμάτων</w:t>
      </w:r>
      <w:r w:rsidR="00CF69BE">
        <w:rPr>
          <w:rFonts w:ascii="Arial" w:hAnsi="Arial" w:cs="Arial"/>
          <w:b/>
          <w:bCs/>
          <w:sz w:val="24"/>
          <w:szCs w:val="24"/>
          <w:u w:val="single"/>
          <w:lang w:val="el-GR"/>
        </w:rPr>
        <w:t xml:space="preserve"> πραγματοποίησε η Αστυνομία</w:t>
      </w:r>
    </w:p>
    <w:p w14:paraId="4BEF0638" w14:textId="267DF626" w:rsidR="006F33EC" w:rsidRDefault="006F33EC" w:rsidP="00CF69BE">
      <w:pPr>
        <w:pStyle w:val="NoSpacing"/>
        <w:spacing w:after="240" w:line="276" w:lineRule="auto"/>
        <w:jc w:val="both"/>
        <w:rPr>
          <w:rFonts w:ascii="Arial" w:hAnsi="Arial" w:cs="Arial"/>
          <w:bCs/>
          <w:sz w:val="24"/>
          <w:szCs w:val="24"/>
          <w:lang w:val="el-GR"/>
        </w:rPr>
      </w:pPr>
    </w:p>
    <w:p w14:paraId="05505262" w14:textId="1A1BE262" w:rsidR="002D5129" w:rsidRDefault="006F33EC" w:rsidP="00CF69BE">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r>
      <w:r w:rsidR="00C2585C">
        <w:rPr>
          <w:rFonts w:ascii="Arial" w:hAnsi="Arial" w:cs="Arial"/>
          <w:bCs/>
          <w:sz w:val="24"/>
          <w:szCs w:val="24"/>
          <w:lang w:val="el-GR"/>
        </w:rPr>
        <w:t xml:space="preserve">Εβδομάδα </w:t>
      </w:r>
      <w:proofErr w:type="spellStart"/>
      <w:r w:rsidR="00C2585C">
        <w:rPr>
          <w:rFonts w:ascii="Arial" w:hAnsi="Arial" w:cs="Arial"/>
          <w:bCs/>
          <w:sz w:val="24"/>
          <w:szCs w:val="24"/>
          <w:lang w:val="el-GR"/>
        </w:rPr>
        <w:t>τροχονομικών</w:t>
      </w:r>
      <w:proofErr w:type="spellEnd"/>
      <w:r w:rsidR="00C2585C">
        <w:rPr>
          <w:rFonts w:ascii="Arial" w:hAnsi="Arial" w:cs="Arial"/>
          <w:bCs/>
          <w:sz w:val="24"/>
          <w:szCs w:val="24"/>
          <w:lang w:val="el-GR"/>
        </w:rPr>
        <w:t xml:space="preserve"> ελέγχων και δράσεων ενημέρωσης, αφιερωμένη στη χρήση ζώνης ασφαλείας και παιδικών</w:t>
      </w:r>
      <w:r w:rsidR="002D5129">
        <w:rPr>
          <w:rFonts w:ascii="Arial" w:hAnsi="Arial" w:cs="Arial"/>
          <w:bCs/>
          <w:sz w:val="24"/>
          <w:szCs w:val="24"/>
          <w:lang w:val="el-GR"/>
        </w:rPr>
        <w:t xml:space="preserve"> και </w:t>
      </w:r>
      <w:r w:rsidR="00C2585C">
        <w:rPr>
          <w:rFonts w:ascii="Arial" w:hAnsi="Arial" w:cs="Arial"/>
          <w:bCs/>
          <w:sz w:val="24"/>
          <w:szCs w:val="24"/>
          <w:lang w:val="el-GR"/>
        </w:rPr>
        <w:t>ανυψωτικών καθισμάτων</w:t>
      </w:r>
      <w:r w:rsidR="002D5129">
        <w:rPr>
          <w:rFonts w:ascii="Arial" w:hAnsi="Arial" w:cs="Arial"/>
          <w:bCs/>
          <w:sz w:val="24"/>
          <w:szCs w:val="24"/>
          <w:lang w:val="el-GR"/>
        </w:rPr>
        <w:t>,</w:t>
      </w:r>
      <w:r w:rsidR="00C2585C">
        <w:rPr>
          <w:rFonts w:ascii="Arial" w:hAnsi="Arial" w:cs="Arial"/>
          <w:bCs/>
          <w:sz w:val="24"/>
          <w:szCs w:val="24"/>
          <w:lang w:val="el-GR"/>
        </w:rPr>
        <w:t xml:space="preserve"> πραγματοποίησε η Αστυνομία, μεταξύ των ημερομηνιών 08 και 14 Μαρτίου, </w:t>
      </w:r>
      <w:r w:rsidR="00C2585C" w:rsidRPr="00CF69BE">
        <w:rPr>
          <w:rFonts w:ascii="Arial" w:hAnsi="Arial" w:cs="Arial"/>
          <w:bCs/>
          <w:sz w:val="24"/>
          <w:szCs w:val="24"/>
          <w:lang w:val="el-GR"/>
        </w:rPr>
        <w:t xml:space="preserve">με στόχο την πρόληψη των σοβαρών και θανατηφόρων </w:t>
      </w:r>
      <w:r w:rsidR="00CF69BE" w:rsidRPr="00CF69BE">
        <w:rPr>
          <w:rFonts w:ascii="Arial" w:hAnsi="Arial" w:cs="Arial"/>
          <w:bCs/>
          <w:sz w:val="24"/>
          <w:szCs w:val="24"/>
          <w:lang w:val="el-GR"/>
        </w:rPr>
        <w:t xml:space="preserve">τραυματισμών σε </w:t>
      </w:r>
      <w:r w:rsidR="00C2585C" w:rsidRPr="00CF69BE">
        <w:rPr>
          <w:rFonts w:ascii="Arial" w:hAnsi="Arial" w:cs="Arial"/>
          <w:bCs/>
          <w:sz w:val="24"/>
          <w:szCs w:val="24"/>
          <w:lang w:val="el-GR"/>
        </w:rPr>
        <w:t>τροχαί</w:t>
      </w:r>
      <w:r w:rsidR="00CF69BE" w:rsidRPr="00CF69BE">
        <w:rPr>
          <w:rFonts w:ascii="Arial" w:hAnsi="Arial" w:cs="Arial"/>
          <w:bCs/>
          <w:sz w:val="24"/>
          <w:szCs w:val="24"/>
          <w:lang w:val="el-GR"/>
        </w:rPr>
        <w:t xml:space="preserve">ες </w:t>
      </w:r>
      <w:r w:rsidR="00C2585C" w:rsidRPr="00CF69BE">
        <w:rPr>
          <w:rFonts w:ascii="Arial" w:hAnsi="Arial" w:cs="Arial"/>
          <w:bCs/>
          <w:sz w:val="24"/>
          <w:szCs w:val="24"/>
          <w:lang w:val="el-GR"/>
        </w:rPr>
        <w:t>συγκρούσε</w:t>
      </w:r>
      <w:r w:rsidR="00CF69BE" w:rsidRPr="00CF69BE">
        <w:rPr>
          <w:rFonts w:ascii="Arial" w:hAnsi="Arial" w:cs="Arial"/>
          <w:bCs/>
          <w:sz w:val="24"/>
          <w:szCs w:val="24"/>
          <w:lang w:val="el-GR"/>
        </w:rPr>
        <w:t>ις</w:t>
      </w:r>
      <w:r w:rsidR="00CF69BE">
        <w:rPr>
          <w:rFonts w:ascii="Arial" w:hAnsi="Arial" w:cs="Arial"/>
          <w:bCs/>
          <w:sz w:val="24"/>
          <w:szCs w:val="24"/>
          <w:lang w:val="el-GR"/>
        </w:rPr>
        <w:t xml:space="preserve"> </w:t>
      </w:r>
      <w:r w:rsidR="002D5129">
        <w:rPr>
          <w:rFonts w:ascii="Arial" w:hAnsi="Arial" w:cs="Arial"/>
          <w:bCs/>
          <w:sz w:val="24"/>
          <w:szCs w:val="24"/>
          <w:lang w:val="el-GR"/>
        </w:rPr>
        <w:t>και την εμπέδωση οδικής συνείδησης</w:t>
      </w:r>
      <w:r w:rsidR="00C2585C">
        <w:rPr>
          <w:rFonts w:ascii="Arial" w:hAnsi="Arial" w:cs="Arial"/>
          <w:bCs/>
          <w:sz w:val="24"/>
          <w:szCs w:val="24"/>
          <w:lang w:val="el-GR"/>
        </w:rPr>
        <w:t>.</w:t>
      </w:r>
    </w:p>
    <w:p w14:paraId="5ACBEF2A" w14:textId="174F58E9" w:rsidR="002D5129" w:rsidRDefault="001C37BB" w:rsidP="00CF69BE">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 xml:space="preserve">Στο πλαίσιο των δράσεων ενημέρωσης του κοινού, μέλη του Τμήματος Τροχαίας Αρχηγείου και των Τμημάτων Τροχαίας των Επαρχιακών Αστυνομικών Διευθύνσεων, πραγματοποίησαν σειρά διαλέξεων σε μαθητές σχολείων, </w:t>
      </w:r>
      <w:r w:rsidR="00A863A0">
        <w:rPr>
          <w:rFonts w:ascii="Arial" w:hAnsi="Arial" w:cs="Arial"/>
          <w:sz w:val="24"/>
          <w:szCs w:val="24"/>
          <w:lang w:val="el-GR"/>
        </w:rPr>
        <w:t>με επισκέψεις στα σχολεία</w:t>
      </w:r>
      <w:r w:rsidR="00917FB5">
        <w:rPr>
          <w:rFonts w:ascii="Arial" w:hAnsi="Arial" w:cs="Arial"/>
          <w:sz w:val="24"/>
          <w:szCs w:val="24"/>
          <w:lang w:val="el-GR"/>
        </w:rPr>
        <w:t>,</w:t>
      </w:r>
      <w:r w:rsidR="00A863A0">
        <w:rPr>
          <w:rFonts w:ascii="Arial" w:hAnsi="Arial" w:cs="Arial"/>
          <w:sz w:val="24"/>
          <w:szCs w:val="24"/>
          <w:lang w:val="el-GR"/>
        </w:rPr>
        <w:t xml:space="preserve"> </w:t>
      </w:r>
      <w:r w:rsidR="00917FB5">
        <w:rPr>
          <w:rFonts w:ascii="Arial" w:hAnsi="Arial" w:cs="Arial"/>
          <w:sz w:val="24"/>
          <w:szCs w:val="24"/>
          <w:lang w:val="el-GR"/>
        </w:rPr>
        <w:t xml:space="preserve">καθώς </w:t>
      </w:r>
      <w:r w:rsidR="00A863A0">
        <w:rPr>
          <w:rFonts w:ascii="Arial" w:hAnsi="Arial" w:cs="Arial"/>
          <w:sz w:val="24"/>
          <w:szCs w:val="24"/>
          <w:lang w:val="el-GR"/>
        </w:rPr>
        <w:t xml:space="preserve">και </w:t>
      </w:r>
      <w:r>
        <w:rPr>
          <w:rFonts w:ascii="Arial" w:hAnsi="Arial" w:cs="Arial"/>
          <w:sz w:val="24"/>
          <w:szCs w:val="24"/>
          <w:lang w:val="el-GR"/>
        </w:rPr>
        <w:t>μέσω διαδικτύου, πάντα σε συνεργασία με τις σχολικές Διευθύνσεις, ενώ μέλη των επαρχιακών Γραφείων Οδικής Ασφάλειας, φιλοξενήθηκαν σε διάφορες ραδιοφωνικές και τηλεοπτικές εκπομπές, όπου αναφέρθηκαν στα ζητήματα οδικής ασφάλειας, με επίκεντρο τη χρήση ζώνης ασφαλείας και παιδικών και ανυ</w:t>
      </w:r>
      <w:r w:rsidR="002D5129">
        <w:rPr>
          <w:rFonts w:ascii="Arial" w:hAnsi="Arial" w:cs="Arial"/>
          <w:sz w:val="24"/>
          <w:szCs w:val="24"/>
          <w:lang w:val="el-GR"/>
        </w:rPr>
        <w:t>ψ</w:t>
      </w:r>
      <w:r>
        <w:rPr>
          <w:rFonts w:ascii="Arial" w:hAnsi="Arial" w:cs="Arial"/>
          <w:sz w:val="24"/>
          <w:szCs w:val="24"/>
          <w:lang w:val="el-GR"/>
        </w:rPr>
        <w:t>ωτικών καθισμάτων.</w:t>
      </w:r>
    </w:p>
    <w:p w14:paraId="695F22FD" w14:textId="248A4A9A" w:rsidR="00FC316F" w:rsidRDefault="00917FB5" w:rsidP="00CF69BE">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Παράλληλα, μ</w:t>
      </w:r>
      <w:r w:rsidR="001C37BB">
        <w:rPr>
          <w:rFonts w:ascii="Arial" w:hAnsi="Arial" w:cs="Arial"/>
          <w:sz w:val="24"/>
          <w:szCs w:val="24"/>
          <w:lang w:val="el-GR"/>
        </w:rPr>
        <w:t xml:space="preserve">έλη του Γραφείου Πρόληψης Διαφώτισης και Μελετών, του Τμήματος Τροχαίας Αρχηγείου, διεξήγαγαν ελέγχους σε εξωτερικούς χώρους σχολείων και </w:t>
      </w:r>
      <w:r w:rsidR="00B821B0">
        <w:rPr>
          <w:rFonts w:ascii="Arial" w:hAnsi="Arial" w:cs="Arial"/>
          <w:sz w:val="24"/>
          <w:szCs w:val="24"/>
          <w:lang w:val="el-GR"/>
        </w:rPr>
        <w:t>νηπιαγωγείων</w:t>
      </w:r>
      <w:r w:rsidR="001C37BB">
        <w:rPr>
          <w:rFonts w:ascii="Arial" w:hAnsi="Arial" w:cs="Arial"/>
          <w:sz w:val="24"/>
          <w:szCs w:val="24"/>
          <w:lang w:val="el-GR"/>
        </w:rPr>
        <w:t>, με σκοπό την ενημέρωση των πολιτών για την ορθή χρήση ζώνης ασφαλείας και συστημάτων συγκράτησης</w:t>
      </w:r>
      <w:r>
        <w:rPr>
          <w:rFonts w:ascii="Arial" w:hAnsi="Arial" w:cs="Arial"/>
          <w:sz w:val="24"/>
          <w:szCs w:val="24"/>
          <w:lang w:val="el-GR"/>
        </w:rPr>
        <w:t xml:space="preserve"> για παιδιά</w:t>
      </w:r>
      <w:r w:rsidR="001C37BB">
        <w:rPr>
          <w:rFonts w:ascii="Arial" w:hAnsi="Arial" w:cs="Arial"/>
          <w:sz w:val="24"/>
          <w:szCs w:val="24"/>
          <w:lang w:val="el-GR"/>
        </w:rPr>
        <w:t>.</w:t>
      </w:r>
    </w:p>
    <w:p w14:paraId="2A247B7B" w14:textId="05DF2444" w:rsidR="00BA2404" w:rsidRDefault="00AA781E" w:rsidP="00CF69BE">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 xml:space="preserve">Πέραν των ενημερωτικών δράσεων, στον τομέα αστυνόμευσης και αντιμετώπισης του φαινομένου παράλειψης της χρήσης ζώνης ασφαλείας από οδηγούς και επιβάτες οχημάτων, μέλη της Αστυνομίας πραγματοποίησαν </w:t>
      </w:r>
      <w:proofErr w:type="spellStart"/>
      <w:r>
        <w:rPr>
          <w:rFonts w:ascii="Arial" w:hAnsi="Arial" w:cs="Arial"/>
          <w:sz w:val="24"/>
          <w:szCs w:val="24"/>
          <w:lang w:val="el-GR"/>
        </w:rPr>
        <w:t>τροχονομικούς</w:t>
      </w:r>
      <w:proofErr w:type="spellEnd"/>
      <w:r>
        <w:rPr>
          <w:rFonts w:ascii="Arial" w:hAnsi="Arial" w:cs="Arial"/>
          <w:sz w:val="24"/>
          <w:szCs w:val="24"/>
          <w:lang w:val="el-GR"/>
        </w:rPr>
        <w:t xml:space="preserve"> ελέγχους στο </w:t>
      </w:r>
      <w:proofErr w:type="spellStart"/>
      <w:r>
        <w:rPr>
          <w:rFonts w:ascii="Arial" w:hAnsi="Arial" w:cs="Arial"/>
          <w:sz w:val="24"/>
          <w:szCs w:val="24"/>
          <w:lang w:val="el-GR"/>
        </w:rPr>
        <w:t>παγκύπριο</w:t>
      </w:r>
      <w:proofErr w:type="spellEnd"/>
      <w:r>
        <w:rPr>
          <w:rFonts w:ascii="Arial" w:hAnsi="Arial" w:cs="Arial"/>
          <w:sz w:val="24"/>
          <w:szCs w:val="24"/>
          <w:lang w:val="el-GR"/>
        </w:rPr>
        <w:t xml:space="preserve"> οδικό δίκτυο.</w:t>
      </w:r>
    </w:p>
    <w:p w14:paraId="5CED6B4B" w14:textId="100479B2" w:rsidR="00BA2404" w:rsidRDefault="00BA2404" w:rsidP="00CF69BE">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lastRenderedPageBreak/>
        <w:t xml:space="preserve">Κατά τη διάρκεια των </w:t>
      </w:r>
      <w:proofErr w:type="spellStart"/>
      <w:r>
        <w:rPr>
          <w:rFonts w:ascii="Arial" w:hAnsi="Arial" w:cs="Arial"/>
          <w:sz w:val="24"/>
          <w:szCs w:val="24"/>
          <w:lang w:val="el-GR"/>
        </w:rPr>
        <w:t>τροχονομικών</w:t>
      </w:r>
      <w:proofErr w:type="spellEnd"/>
      <w:r>
        <w:rPr>
          <w:rFonts w:ascii="Arial" w:hAnsi="Arial" w:cs="Arial"/>
          <w:sz w:val="24"/>
          <w:szCs w:val="24"/>
          <w:lang w:val="el-GR"/>
        </w:rPr>
        <w:t xml:space="preserve"> ελέγχων, την περίοδο από 08 μέχρι 14 Μαρτίου, έγιναν </w:t>
      </w:r>
      <w:proofErr w:type="spellStart"/>
      <w:r>
        <w:rPr>
          <w:rFonts w:ascii="Arial" w:hAnsi="Arial" w:cs="Arial"/>
          <w:sz w:val="24"/>
          <w:szCs w:val="24"/>
          <w:lang w:val="el-GR"/>
        </w:rPr>
        <w:t>παγκύπρια</w:t>
      </w:r>
      <w:proofErr w:type="spellEnd"/>
      <w:r w:rsidR="00917FB5">
        <w:rPr>
          <w:rFonts w:ascii="Arial" w:hAnsi="Arial" w:cs="Arial"/>
          <w:sz w:val="24"/>
          <w:szCs w:val="24"/>
          <w:lang w:val="el-GR"/>
        </w:rPr>
        <w:t xml:space="preserve"> από μέλη της Αστυνομίας</w:t>
      </w:r>
      <w:r>
        <w:rPr>
          <w:rFonts w:ascii="Arial" w:hAnsi="Arial" w:cs="Arial"/>
          <w:sz w:val="24"/>
          <w:szCs w:val="24"/>
          <w:lang w:val="el-GR"/>
        </w:rPr>
        <w:t xml:space="preserve">, </w:t>
      </w:r>
      <w:r w:rsidRPr="00BA2404">
        <w:rPr>
          <w:rFonts w:ascii="Arial" w:hAnsi="Arial" w:cs="Arial"/>
          <w:b/>
          <w:bCs/>
          <w:sz w:val="24"/>
          <w:szCs w:val="24"/>
          <w:lang w:val="el-GR"/>
        </w:rPr>
        <w:t>416 καταγγελίες</w:t>
      </w:r>
      <w:r>
        <w:rPr>
          <w:rFonts w:ascii="Arial" w:hAnsi="Arial" w:cs="Arial"/>
          <w:sz w:val="24"/>
          <w:szCs w:val="24"/>
          <w:lang w:val="el-GR"/>
        </w:rPr>
        <w:t xml:space="preserve"> για μη χρήση ζώνης ασφαλείας από οδηγούς και επιβάτες οχημάτων.</w:t>
      </w:r>
    </w:p>
    <w:p w14:paraId="73350207" w14:textId="16BD57D7" w:rsidR="00BA2404" w:rsidRDefault="00BA2404" w:rsidP="00CF69BE">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Αναλύοντας τα διαθέσιμα στατιστικά στοιχεία της τριετίας 2017 – 2019, διαπιστώνεται ότι</w:t>
      </w:r>
      <w:r w:rsidR="00917FB5">
        <w:rPr>
          <w:rFonts w:ascii="Arial" w:hAnsi="Arial" w:cs="Arial"/>
          <w:sz w:val="24"/>
          <w:szCs w:val="24"/>
          <w:lang w:val="el-GR"/>
        </w:rPr>
        <w:t>,</w:t>
      </w:r>
      <w:r>
        <w:rPr>
          <w:rFonts w:ascii="Arial" w:hAnsi="Arial" w:cs="Arial"/>
          <w:sz w:val="24"/>
          <w:szCs w:val="24"/>
          <w:lang w:val="el-GR"/>
        </w:rPr>
        <w:t xml:space="preserve"> </w:t>
      </w:r>
      <w:r w:rsidRPr="00917FB5">
        <w:rPr>
          <w:rFonts w:ascii="Arial" w:hAnsi="Arial" w:cs="Arial"/>
          <w:b/>
          <w:bCs/>
          <w:sz w:val="24"/>
          <w:szCs w:val="24"/>
          <w:lang w:val="el-GR"/>
        </w:rPr>
        <w:t>ποσοστό 55.56% των οδηγών και επιβατών οχημάτων που έχασαν τη ζωή τους σε τροχαίες συγκρούσεις δεν έφεραν ζώνη ασφαλείας</w:t>
      </w:r>
      <w:r>
        <w:rPr>
          <w:rFonts w:ascii="Arial" w:hAnsi="Arial" w:cs="Arial"/>
          <w:sz w:val="24"/>
          <w:szCs w:val="24"/>
          <w:lang w:val="el-GR"/>
        </w:rPr>
        <w:t>.</w:t>
      </w:r>
    </w:p>
    <w:p w14:paraId="57769106" w14:textId="03F417DB" w:rsidR="006F33EC" w:rsidRDefault="005819E4" w:rsidP="00CF69BE">
      <w:pPr>
        <w:pStyle w:val="NoSpacing"/>
        <w:spacing w:after="240" w:line="276" w:lineRule="auto"/>
        <w:ind w:firstLine="720"/>
        <w:jc w:val="both"/>
        <w:rPr>
          <w:rFonts w:ascii="Arial" w:hAnsi="Arial" w:cs="Arial"/>
          <w:b/>
          <w:color w:val="000000"/>
          <w:sz w:val="24"/>
          <w:szCs w:val="24"/>
          <w:u w:val="single"/>
          <w:lang w:val="el-GR"/>
        </w:rPr>
      </w:pPr>
      <w:r>
        <w:rPr>
          <w:rFonts w:ascii="Arial" w:hAnsi="Arial" w:cs="Arial"/>
          <w:sz w:val="24"/>
          <w:szCs w:val="24"/>
          <w:lang w:val="el-GR"/>
        </w:rPr>
        <w:t>Η Αστυνομία Κύπρου δίνει ιδιαίτερη έμφαση στην αντιμετώπιση του φαινομένου της παράληψης χρήσης ζώνης ασφαλείας από οδηγούς και επιβάτες οχημάτων</w:t>
      </w:r>
      <w:r w:rsidR="00917FB5">
        <w:rPr>
          <w:rFonts w:ascii="Arial" w:hAnsi="Arial" w:cs="Arial"/>
          <w:sz w:val="24"/>
          <w:szCs w:val="24"/>
          <w:lang w:val="el-GR"/>
        </w:rPr>
        <w:t xml:space="preserve"> και μ</w:t>
      </w:r>
      <w:r>
        <w:rPr>
          <w:rFonts w:ascii="Arial" w:hAnsi="Arial" w:cs="Arial"/>
          <w:sz w:val="24"/>
          <w:szCs w:val="24"/>
          <w:lang w:val="el-GR"/>
        </w:rPr>
        <w:t xml:space="preserve">έσω των καθημερινών </w:t>
      </w:r>
      <w:proofErr w:type="spellStart"/>
      <w:r w:rsidR="00917FB5">
        <w:rPr>
          <w:rFonts w:ascii="Arial" w:hAnsi="Arial" w:cs="Arial"/>
          <w:sz w:val="24"/>
          <w:szCs w:val="24"/>
          <w:lang w:val="el-GR"/>
        </w:rPr>
        <w:t>τροχονομικών</w:t>
      </w:r>
      <w:proofErr w:type="spellEnd"/>
      <w:r w:rsidR="00917FB5">
        <w:rPr>
          <w:rFonts w:ascii="Arial" w:hAnsi="Arial" w:cs="Arial"/>
          <w:sz w:val="24"/>
          <w:szCs w:val="24"/>
          <w:lang w:val="el-GR"/>
        </w:rPr>
        <w:t xml:space="preserve"> </w:t>
      </w:r>
      <w:r>
        <w:rPr>
          <w:rFonts w:ascii="Arial" w:hAnsi="Arial" w:cs="Arial"/>
          <w:sz w:val="24"/>
          <w:szCs w:val="24"/>
          <w:lang w:val="el-GR"/>
        </w:rPr>
        <w:t>ελέγχων, αλλά και με τη διαρκή ενημέρωση του κοινού, επικεντρώνει τις προσπάθειες για αντιμετώπιση του προβλήματος, με στόχο την αποτροπή των σοβαρών και θανατηφόρων τροχαίων συγκρούσεων</w:t>
      </w:r>
      <w:r w:rsidR="00917FB5">
        <w:rPr>
          <w:rFonts w:ascii="Arial" w:hAnsi="Arial" w:cs="Arial"/>
          <w:sz w:val="24"/>
          <w:szCs w:val="24"/>
          <w:lang w:val="el-GR"/>
        </w:rPr>
        <w:t>, την εμπέδωση οδικής συνείδησης</w:t>
      </w:r>
      <w:r>
        <w:rPr>
          <w:rFonts w:ascii="Arial" w:hAnsi="Arial" w:cs="Arial"/>
          <w:sz w:val="24"/>
          <w:szCs w:val="24"/>
          <w:lang w:val="el-GR"/>
        </w:rPr>
        <w:t xml:space="preserve"> και την αύξηση του αισθήματος ασφάλειας στο οδικό δίκτυο.</w:t>
      </w: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AF56E" w14:textId="77777777" w:rsidR="005D2A4C" w:rsidRDefault="005D2A4C" w:rsidP="00404DCD">
      <w:pPr>
        <w:spacing w:after="0" w:line="240" w:lineRule="auto"/>
      </w:pPr>
      <w:r>
        <w:separator/>
      </w:r>
    </w:p>
  </w:endnote>
  <w:endnote w:type="continuationSeparator" w:id="0">
    <w:p w14:paraId="24634495" w14:textId="77777777" w:rsidR="005D2A4C" w:rsidRDefault="005D2A4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F69B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4B924258"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F69B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F69B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10FBD" w14:textId="77777777" w:rsidR="005D2A4C" w:rsidRDefault="005D2A4C" w:rsidP="00404DCD">
      <w:pPr>
        <w:spacing w:after="0" w:line="240" w:lineRule="auto"/>
      </w:pPr>
      <w:r>
        <w:separator/>
      </w:r>
    </w:p>
  </w:footnote>
  <w:footnote w:type="continuationSeparator" w:id="0">
    <w:p w14:paraId="3D1DEFB8" w14:textId="77777777" w:rsidR="005D2A4C" w:rsidRDefault="005D2A4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D6A39"/>
    <w:rsid w:val="000F0DE2"/>
    <w:rsid w:val="001146B8"/>
    <w:rsid w:val="00126482"/>
    <w:rsid w:val="0013540A"/>
    <w:rsid w:val="001676C1"/>
    <w:rsid w:val="001754CE"/>
    <w:rsid w:val="00192C96"/>
    <w:rsid w:val="00192FD6"/>
    <w:rsid w:val="00195885"/>
    <w:rsid w:val="001A39B6"/>
    <w:rsid w:val="001B124E"/>
    <w:rsid w:val="001C37BB"/>
    <w:rsid w:val="001C3C06"/>
    <w:rsid w:val="001F47FF"/>
    <w:rsid w:val="0021063D"/>
    <w:rsid w:val="0021212C"/>
    <w:rsid w:val="00221350"/>
    <w:rsid w:val="00232EF4"/>
    <w:rsid w:val="00237EB9"/>
    <w:rsid w:val="00241382"/>
    <w:rsid w:val="002A36B7"/>
    <w:rsid w:val="002C7373"/>
    <w:rsid w:val="002D2AF6"/>
    <w:rsid w:val="002D2B6C"/>
    <w:rsid w:val="002D5129"/>
    <w:rsid w:val="002E0F35"/>
    <w:rsid w:val="00313BCE"/>
    <w:rsid w:val="00320FCF"/>
    <w:rsid w:val="003215A4"/>
    <w:rsid w:val="00360C82"/>
    <w:rsid w:val="003640D2"/>
    <w:rsid w:val="0037600D"/>
    <w:rsid w:val="00385ECF"/>
    <w:rsid w:val="0039388D"/>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4F6172"/>
    <w:rsid w:val="0050342E"/>
    <w:rsid w:val="00504EE2"/>
    <w:rsid w:val="00570F0A"/>
    <w:rsid w:val="005819E4"/>
    <w:rsid w:val="005D2A4C"/>
    <w:rsid w:val="005E3408"/>
    <w:rsid w:val="005E47A9"/>
    <w:rsid w:val="005E60F2"/>
    <w:rsid w:val="00600878"/>
    <w:rsid w:val="00612C3B"/>
    <w:rsid w:val="00636DD6"/>
    <w:rsid w:val="006A5A67"/>
    <w:rsid w:val="006B0D81"/>
    <w:rsid w:val="006B24E3"/>
    <w:rsid w:val="006C46CB"/>
    <w:rsid w:val="006D694A"/>
    <w:rsid w:val="006E70F8"/>
    <w:rsid w:val="006F2CC6"/>
    <w:rsid w:val="006F33EC"/>
    <w:rsid w:val="00714050"/>
    <w:rsid w:val="00714C62"/>
    <w:rsid w:val="00742DB4"/>
    <w:rsid w:val="00746D20"/>
    <w:rsid w:val="00751061"/>
    <w:rsid w:val="00765D18"/>
    <w:rsid w:val="0078196F"/>
    <w:rsid w:val="00795115"/>
    <w:rsid w:val="007A0C22"/>
    <w:rsid w:val="007B0467"/>
    <w:rsid w:val="007B2A4A"/>
    <w:rsid w:val="007B32FE"/>
    <w:rsid w:val="007F6141"/>
    <w:rsid w:val="008104AE"/>
    <w:rsid w:val="00861E03"/>
    <w:rsid w:val="008C3419"/>
    <w:rsid w:val="008D0965"/>
    <w:rsid w:val="00917FB5"/>
    <w:rsid w:val="0093510B"/>
    <w:rsid w:val="00955499"/>
    <w:rsid w:val="0096009D"/>
    <w:rsid w:val="00996092"/>
    <w:rsid w:val="009B30D1"/>
    <w:rsid w:val="009B4EDD"/>
    <w:rsid w:val="009C570B"/>
    <w:rsid w:val="00A30B08"/>
    <w:rsid w:val="00A618C0"/>
    <w:rsid w:val="00A863A0"/>
    <w:rsid w:val="00A93AE2"/>
    <w:rsid w:val="00AA781E"/>
    <w:rsid w:val="00AF65D5"/>
    <w:rsid w:val="00B10ADB"/>
    <w:rsid w:val="00B36715"/>
    <w:rsid w:val="00B603A7"/>
    <w:rsid w:val="00B62CBA"/>
    <w:rsid w:val="00B66E36"/>
    <w:rsid w:val="00B821B0"/>
    <w:rsid w:val="00BA2404"/>
    <w:rsid w:val="00BB1A70"/>
    <w:rsid w:val="00BB37AA"/>
    <w:rsid w:val="00BB4DCE"/>
    <w:rsid w:val="00BE6601"/>
    <w:rsid w:val="00BF41AD"/>
    <w:rsid w:val="00C141EA"/>
    <w:rsid w:val="00C2585C"/>
    <w:rsid w:val="00C45F2A"/>
    <w:rsid w:val="00C8195C"/>
    <w:rsid w:val="00C95152"/>
    <w:rsid w:val="00CA298E"/>
    <w:rsid w:val="00CA4376"/>
    <w:rsid w:val="00CC0EA3"/>
    <w:rsid w:val="00CC356E"/>
    <w:rsid w:val="00CF69BE"/>
    <w:rsid w:val="00D00251"/>
    <w:rsid w:val="00D05CA0"/>
    <w:rsid w:val="00D2174A"/>
    <w:rsid w:val="00D54FB7"/>
    <w:rsid w:val="00D614E3"/>
    <w:rsid w:val="00D6514A"/>
    <w:rsid w:val="00D76280"/>
    <w:rsid w:val="00DB7912"/>
    <w:rsid w:val="00DE3B72"/>
    <w:rsid w:val="00DE6F76"/>
    <w:rsid w:val="00DF4F95"/>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464D2"/>
    <w:rsid w:val="00F5348F"/>
    <w:rsid w:val="00F70682"/>
    <w:rsid w:val="00F96118"/>
    <w:rsid w:val="00F97193"/>
    <w:rsid w:val="00FC316F"/>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C085-DDA5-4348-B89F-B28D6CC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423</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9</cp:revision>
  <cp:lastPrinted>2021-03-19T13:55:00Z</cp:lastPrinted>
  <dcterms:created xsi:type="dcterms:W3CDTF">2021-03-19T12:27:00Z</dcterms:created>
  <dcterms:modified xsi:type="dcterms:W3CDTF">2021-03-19T14:34:00Z</dcterms:modified>
</cp:coreProperties>
</file>